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D71B22">
      <w:pPr>
        <w:pStyle w:val="1"/>
      </w:pPr>
      <w:r>
        <w:fldChar w:fldCharType="begin"/>
      </w:r>
      <w:r>
        <w:instrText>HYPERLINK "https://internet.garant.ru/document/redirect/407658454/0"</w:instrText>
      </w:r>
      <w:r>
        <w:fldChar w:fldCharType="separate"/>
      </w:r>
      <w:r>
        <w:rPr>
          <w:rStyle w:val="a4"/>
          <w:b w:val="0"/>
          <w:bCs w:val="0"/>
        </w:rPr>
        <w:t>Распоряжение Кабинета Министров Республики Татарстан от 13 сентябр</w:t>
      </w:r>
      <w:r>
        <w:rPr>
          <w:rStyle w:val="a4"/>
          <w:b w:val="0"/>
          <w:bCs w:val="0"/>
        </w:rPr>
        <w:t>я 2022 г. N 1953-р Об утверждении перечня специализированных продуктов лечебного питания, медицинских изделий, реализуемых гражданам, имеющим право на безвозмездное обеспечение лекарственными препаратами и изделиями медицинского назначения</w:t>
      </w:r>
      <w:r>
        <w:fldChar w:fldCharType="end"/>
      </w:r>
    </w:p>
    <w:p w:rsidR="00000000" w:rsidRDefault="00D71B22"/>
    <w:p w:rsidR="00000000" w:rsidRDefault="00D71B22">
      <w:r>
        <w:t>Во исполнени</w:t>
      </w:r>
      <w:r>
        <w:t xml:space="preserve">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21 ноября 2011 года N 323-ФЗ "Об основах охраны здоровья граждан в Российской Федерации", </w:t>
      </w:r>
      <w:hyperlink r:id="rId8" w:history="1">
        <w:r>
          <w:rPr>
            <w:rStyle w:val="a4"/>
          </w:rPr>
          <w:t>Закон</w:t>
        </w:r>
        <w:r>
          <w:rPr>
            <w:rStyle w:val="a4"/>
          </w:rPr>
          <w:t>а</w:t>
        </w:r>
      </w:hyperlink>
      <w:r>
        <w:t xml:space="preserve"> Республики Татарстан от 8 декабря 2004 года N 63-ЗРТ "Об адресной социальной поддержке населения в Республике Татарстан" и в целях обеспечения граждан, имеющих право на безвозмездное обеспечение лекарственными препаратами и изделиями медицинского назн</w:t>
      </w:r>
      <w:r>
        <w:t>ачения:</w:t>
      </w:r>
    </w:p>
    <w:p w:rsidR="00000000" w:rsidRDefault="00D71B22">
      <w:bookmarkStart w:id="1" w:name="sub_1"/>
      <w:r>
        <w:t>1. Установить, что лекарственное обеспечение граждан, имеющих право на безвозмездное обеспечение лекарственными препаратами и изделиями медицинского назначения, осуществляется в соответствии с перечнем жизненно необходимых и важне</w:t>
      </w:r>
      <w:r>
        <w:t>йших лекарственных препаратов, утверждаемым Правительством Российской Федерации.</w:t>
      </w:r>
    </w:p>
    <w:p w:rsidR="00000000" w:rsidRDefault="00D71B22">
      <w:bookmarkStart w:id="2" w:name="sub_2"/>
      <w:bookmarkEnd w:id="1"/>
      <w:r>
        <w:t xml:space="preserve">2. Утвердить прилагаемый </w:t>
      </w:r>
      <w:hyperlink w:anchor="sub_100" w:history="1">
        <w:r>
          <w:rPr>
            <w:rStyle w:val="a4"/>
          </w:rPr>
          <w:t>перечень</w:t>
        </w:r>
      </w:hyperlink>
      <w:r>
        <w:t xml:space="preserve"> специализированных продуктов лечебного питания, медицинских изделий, реализуемых гражданам, имеющим право </w:t>
      </w:r>
      <w:r>
        <w:t>на безвозмездное обеспечение лекарственными препаратами и изделиями медицинского назначения.</w:t>
      </w:r>
    </w:p>
    <w:p w:rsidR="00000000" w:rsidRDefault="00D71B22">
      <w:bookmarkStart w:id="3" w:name="sub_3"/>
      <w:bookmarkEnd w:id="2"/>
      <w:r>
        <w:t>3. Министерству здравоохранения Республики Татарстан разработать и внести в установленном порядке в Кабинет Министров Республики Татарстан проект постано</w:t>
      </w:r>
      <w:r>
        <w:t>вления Кабинета Министров Республики Татарстан об утверждении программы государственных гарантий бесплатного оказания гражданам медицинской помощи на территории Республики Татарстан на 2023 год и на плановый период 2024 и 2025 годов, предусматривающий пере</w:t>
      </w:r>
      <w:r>
        <w:t>чень лекарственных препаратов, реализуемых гражданам, имеющим право на безвозмездное обеспечение лекарственными препаратами, в объеме не менее, чем это предусмотрено перечнем жизненно необходимых и важнейших лекарственных препаратов.</w:t>
      </w:r>
    </w:p>
    <w:p w:rsidR="00000000" w:rsidRDefault="00D71B22">
      <w:bookmarkStart w:id="4" w:name="sub_4"/>
      <w:bookmarkEnd w:id="3"/>
      <w:r>
        <w:t xml:space="preserve">4. Признать </w:t>
      </w:r>
      <w:r>
        <w:t xml:space="preserve">утратившим силу </w:t>
      </w:r>
      <w:hyperlink r:id="rId9" w:history="1">
        <w:r>
          <w:rPr>
            <w:rStyle w:val="a4"/>
          </w:rPr>
          <w:t>распоряжение</w:t>
        </w:r>
      </w:hyperlink>
      <w:r>
        <w:t xml:space="preserve"> Кабинета Министров Республики Татарстан от 15.06.2017 N 1301-р.</w:t>
      </w:r>
    </w:p>
    <w:p w:rsidR="00000000" w:rsidRDefault="00D71B22">
      <w:bookmarkStart w:id="5" w:name="sub_5"/>
      <w:bookmarkEnd w:id="4"/>
      <w:r>
        <w:t>5. Установить, что настоящее распоряжение вступает в силу с 1 января 2023 года.</w:t>
      </w:r>
    </w:p>
    <w:bookmarkEnd w:id="5"/>
    <w:p w:rsidR="00000000" w:rsidRDefault="00D71B2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71B22">
            <w:pPr>
              <w:pStyle w:val="a6"/>
            </w:pPr>
            <w:r>
              <w:t>Премьер-министр</w:t>
            </w:r>
            <w:r>
              <w:br/>
              <w:t>Республики Татарстан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71B22">
            <w:pPr>
              <w:pStyle w:val="a5"/>
              <w:jc w:val="right"/>
            </w:pPr>
            <w:r>
              <w:t>А.В. Песошин</w:t>
            </w:r>
          </w:p>
        </w:tc>
      </w:tr>
    </w:tbl>
    <w:p w:rsidR="00000000" w:rsidRDefault="00D71B22"/>
    <w:p w:rsidR="00000000" w:rsidRDefault="00D71B22"/>
    <w:p w:rsidR="00000000" w:rsidRDefault="00D71B22">
      <w:pPr>
        <w:pStyle w:val="1"/>
      </w:pPr>
      <w:bookmarkStart w:id="6" w:name="sub_100"/>
      <w:r>
        <w:t>Перечень</w:t>
      </w:r>
      <w:r>
        <w:br/>
        <w:t>специализированных продуктов лечебного питания, медицинских изделий, реализуемых гражданам, имеющим право на безвозмездное обеспечение лекарственными препаратами и изделиями медицинско</w:t>
      </w:r>
      <w:r>
        <w:t>го назначения</w:t>
      </w:r>
      <w:r>
        <w:br/>
        <w:t xml:space="preserve">(утв. </w:t>
      </w:r>
      <w:hyperlink w:anchor="sub_2" w:history="1">
        <w:r>
          <w:rPr>
            <w:rStyle w:val="a4"/>
            <w:b w:val="0"/>
            <w:bCs w:val="0"/>
          </w:rPr>
          <w:t>распоряжением</w:t>
        </w:r>
      </w:hyperlink>
      <w:r>
        <w:t xml:space="preserve"> КМ РТ от 13 сентября 2022 г. N 1953-р)</w:t>
      </w:r>
    </w:p>
    <w:bookmarkEnd w:id="6"/>
    <w:p w:rsidR="00000000" w:rsidRDefault="00D71B22"/>
    <w:p w:rsidR="00000000" w:rsidRDefault="00D71B22">
      <w:bookmarkStart w:id="7" w:name="sub_101"/>
      <w:r>
        <w:t>1. Специализированные продукты лечебного питания для детей дошкольного и школьного возраста (белковые гидролизаты для больных фенилкетонурией).</w:t>
      </w:r>
    </w:p>
    <w:p w:rsidR="00000000" w:rsidRDefault="00D71B22">
      <w:bookmarkStart w:id="8" w:name="sub_102"/>
      <w:bookmarkEnd w:id="7"/>
      <w:r>
        <w:t>2. Медицинские изделия (предметы ухода за больными):</w:t>
      </w:r>
    </w:p>
    <w:bookmarkEnd w:id="8"/>
    <w:p w:rsidR="00000000" w:rsidRDefault="00D71B22">
      <w:r>
        <w:t>вата - для хирургических больных;</w:t>
      </w:r>
    </w:p>
    <w:p w:rsidR="00000000" w:rsidRDefault="00D71B22">
      <w:r>
        <w:t>бинты - для хирургических больных;</w:t>
      </w:r>
    </w:p>
    <w:p w:rsidR="00000000" w:rsidRDefault="00D71B22">
      <w:r>
        <w:t>шприц-ручки для введения гормона роста и иглы к ним;</w:t>
      </w:r>
    </w:p>
    <w:p w:rsidR="00000000" w:rsidRDefault="00D71B22">
      <w:r>
        <w:t>инсулиновые шприцы и иглы к ним, шприц-ручки и иглы к ним;</w:t>
      </w:r>
    </w:p>
    <w:p w:rsidR="00000000" w:rsidRDefault="00D71B22">
      <w:r>
        <w:t>те</w:t>
      </w:r>
      <w:r>
        <w:t>ст-полоски к глюкометрам для определения глюкозы в крови - для больных с инсулинозависимым сахарным диабетом (I типа), для детей, подростков, беременных женщин;</w:t>
      </w:r>
    </w:p>
    <w:p w:rsidR="00000000" w:rsidRDefault="00D71B22">
      <w:r>
        <w:lastRenderedPageBreak/>
        <w:t>катетеры Фолея, Нелатона - для онкологических больных;</w:t>
      </w:r>
    </w:p>
    <w:p w:rsidR="00000000" w:rsidRDefault="00D71B22">
      <w:r>
        <w:t>катетеры Пеццера;</w:t>
      </w:r>
    </w:p>
    <w:p w:rsidR="00000000" w:rsidRDefault="00D71B22">
      <w:r>
        <w:t>мочеприемники;</w:t>
      </w:r>
    </w:p>
    <w:p w:rsidR="00000000" w:rsidRDefault="00D71B22">
      <w:r>
        <w:t>калоприемники;</w:t>
      </w:r>
    </w:p>
    <w:p w:rsidR="00000000" w:rsidRDefault="00D71B22">
      <w:r>
        <w:t>аптечка новорожденного;</w:t>
      </w:r>
    </w:p>
    <w:p w:rsidR="00000000" w:rsidRDefault="00D71B22">
      <w:r>
        <w:t>очки для коррекции зрения лицам, имевшим ранения, связанные с повреждением орбиты глаза и прилегающей к ней области;</w:t>
      </w:r>
    </w:p>
    <w:p w:rsidR="00000000" w:rsidRDefault="00D71B22">
      <w:r>
        <w:t>инфузионные наборы к инсулиновой помпе;</w:t>
      </w:r>
    </w:p>
    <w:p w:rsidR="00000000" w:rsidRDefault="00D71B22">
      <w:r>
        <w:t>резервуары к инсулиновой помпе.</w:t>
      </w:r>
    </w:p>
    <w:p w:rsidR="00D71B22" w:rsidRDefault="00D71B22"/>
    <w:sectPr w:rsidR="00D71B22">
      <w:headerReference w:type="default" r:id="rId10"/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22" w:rsidRDefault="00D71B22">
      <w:r>
        <w:separator/>
      </w:r>
    </w:p>
  </w:endnote>
  <w:endnote w:type="continuationSeparator" w:id="0">
    <w:p w:rsidR="00D71B22" w:rsidRDefault="00D7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71B2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13.02.2025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71B2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71B2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0534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0534B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0534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0534B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22" w:rsidRDefault="00D71B22">
      <w:r>
        <w:separator/>
      </w:r>
    </w:p>
  </w:footnote>
  <w:footnote w:type="continuationSeparator" w:id="0">
    <w:p w:rsidR="00D71B22" w:rsidRDefault="00D71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71B2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Кабинета Министров Республики Татарстан от 13 сентября 2022 г. N 1953-р 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4B"/>
    <w:rsid w:val="00D71B22"/>
    <w:rsid w:val="00E0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AD1205-4893-49FD-9839-44A27D56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8120636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91967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255587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Начальник отдела контроля качества</cp:lastModifiedBy>
  <cp:revision>2</cp:revision>
  <dcterms:created xsi:type="dcterms:W3CDTF">2025-02-13T12:52:00Z</dcterms:created>
  <dcterms:modified xsi:type="dcterms:W3CDTF">2025-02-13T12:52:00Z</dcterms:modified>
</cp:coreProperties>
</file>